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43A6F" w14:textId="77777777" w:rsidR="00B26CF3" w:rsidRDefault="00B26CF3" w:rsidP="00B26CF3">
      <w:pPr>
        <w:jc w:val="center"/>
        <w:rPr>
          <w:b/>
          <w:bCs/>
        </w:rPr>
      </w:pPr>
    </w:p>
    <w:p w14:paraId="40B114A9" w14:textId="731C95FD" w:rsidR="00B26CF3" w:rsidRDefault="00B26CF3" w:rsidP="00B26CF3">
      <w:pPr>
        <w:jc w:val="center"/>
      </w:pPr>
      <w:r>
        <w:rPr>
          <w:b/>
          <w:bCs/>
        </w:rPr>
        <w:t>NOTICE OF FIRST PUBLIC HEARING</w:t>
      </w:r>
    </w:p>
    <w:p w14:paraId="64725EB9" w14:textId="77777777" w:rsidR="00B26CF3" w:rsidRDefault="00B26CF3" w:rsidP="00B26CF3">
      <w:pPr>
        <w:jc w:val="both"/>
      </w:pPr>
    </w:p>
    <w:p w14:paraId="12A8DC6A" w14:textId="77777777" w:rsidR="00B26CF3" w:rsidRDefault="00B26CF3" w:rsidP="00B26CF3">
      <w:pPr>
        <w:jc w:val="both"/>
      </w:pPr>
      <w:r>
        <w:t xml:space="preserve">The City of Marion can apply for one or more of the competitive set-aside programs: Targets of Opportunity Grants, Downtown Revitalization (250,000), Neighborhood Revitalization (750,000), and Critical Infrastructure Investment ($500,000); and up to $400,000 of CHIP funding, or up to $750,000 if it jointly applies with Marion County, provided they meet applicable program requirements </w:t>
      </w:r>
    </w:p>
    <w:p w14:paraId="62A2CF05" w14:textId="77777777" w:rsidR="008337ED" w:rsidRDefault="008337ED" w:rsidP="008337ED">
      <w:pPr>
        <w:jc w:val="center"/>
      </w:pPr>
    </w:p>
    <w:p w14:paraId="364E720F" w14:textId="576EE201" w:rsidR="008337ED" w:rsidRDefault="008337ED" w:rsidP="008337ED">
      <w:pPr>
        <w:jc w:val="both"/>
      </w:pPr>
      <w:r>
        <w:t>City of Marion may apply for funding under the following programs:</w:t>
      </w:r>
    </w:p>
    <w:p w14:paraId="7A7A8083" w14:textId="77777777" w:rsidR="008337ED" w:rsidRDefault="008337ED" w:rsidP="008337ED">
      <w:pPr>
        <w:jc w:val="both"/>
      </w:pPr>
    </w:p>
    <w:p w14:paraId="48A12457" w14:textId="77777777" w:rsidR="008337ED" w:rsidRDefault="008337ED" w:rsidP="008337ED">
      <w:pPr>
        <w:pStyle w:val="ListParagraph"/>
        <w:numPr>
          <w:ilvl w:val="0"/>
          <w:numId w:val="1"/>
        </w:numPr>
      </w:pPr>
      <w:r>
        <w:t>Community Housing Impact &amp; Prevention Program (CHIP) ($750,000)</w:t>
      </w:r>
    </w:p>
    <w:p w14:paraId="68FBF618" w14:textId="77777777" w:rsidR="008337ED" w:rsidRDefault="008337ED" w:rsidP="008337ED">
      <w:pPr>
        <w:pStyle w:val="ListParagraph"/>
        <w:numPr>
          <w:ilvl w:val="0"/>
          <w:numId w:val="1"/>
        </w:numPr>
      </w:pPr>
      <w:r>
        <w:t>Economic Development Loan &amp; Public Infrastructure Grant Program (500,000)</w:t>
      </w:r>
    </w:p>
    <w:p w14:paraId="251CE46A" w14:textId="77777777" w:rsidR="008337ED" w:rsidRDefault="008337ED" w:rsidP="008337ED">
      <w:pPr>
        <w:pStyle w:val="ListParagraph"/>
        <w:numPr>
          <w:ilvl w:val="0"/>
          <w:numId w:val="1"/>
        </w:numPr>
      </w:pPr>
      <w:r>
        <w:t xml:space="preserve">Housing Opportunities for Persons </w:t>
      </w:r>
      <w:proofErr w:type="gramStart"/>
      <w:r>
        <w:t>With</w:t>
      </w:r>
      <w:proofErr w:type="gramEnd"/>
      <w:r>
        <w:t xml:space="preserve"> </w:t>
      </w:r>
      <w:proofErr w:type="spellStart"/>
      <w:r>
        <w:t>AIDs</w:t>
      </w:r>
      <w:proofErr w:type="spellEnd"/>
      <w:r>
        <w:t xml:space="preserve"> (</w:t>
      </w:r>
      <w:proofErr w:type="spellStart"/>
      <w:r>
        <w:t>HOPWA</w:t>
      </w:r>
      <w:proofErr w:type="spellEnd"/>
      <w:r>
        <w:t>) Program (variable)</w:t>
      </w:r>
    </w:p>
    <w:p w14:paraId="60738D59" w14:textId="77777777" w:rsidR="008337ED" w:rsidRDefault="008337ED" w:rsidP="008337ED">
      <w:pPr>
        <w:pStyle w:val="ListParagraph"/>
        <w:numPr>
          <w:ilvl w:val="0"/>
          <w:numId w:val="1"/>
        </w:numPr>
      </w:pPr>
      <w:r>
        <w:t>Residential Public Infrastructure Grant Program ($750,000)</w:t>
      </w:r>
    </w:p>
    <w:p w14:paraId="4C027D2D" w14:textId="77777777" w:rsidR="008337ED" w:rsidRDefault="008337ED" w:rsidP="008337ED">
      <w:pPr>
        <w:pStyle w:val="ListParagraph"/>
        <w:numPr>
          <w:ilvl w:val="0"/>
          <w:numId w:val="1"/>
        </w:numPr>
      </w:pPr>
      <w:r>
        <w:t>Supportive Housing, Homeless Crisis Response, &amp; Housing Assistance Grant Programs (variable)</w:t>
      </w:r>
    </w:p>
    <w:p w14:paraId="16890C21" w14:textId="77777777" w:rsidR="008337ED" w:rsidRDefault="008337ED" w:rsidP="008337ED">
      <w:pPr>
        <w:pStyle w:val="ListParagraph"/>
        <w:numPr>
          <w:ilvl w:val="0"/>
          <w:numId w:val="1"/>
        </w:numPr>
      </w:pPr>
      <w:r>
        <w:t>CDBG CARES Act grant programs, variable</w:t>
      </w:r>
    </w:p>
    <w:p w14:paraId="22A30D3B" w14:textId="77777777" w:rsidR="008337ED" w:rsidRDefault="008337ED" w:rsidP="008337ED">
      <w:pPr>
        <w:pStyle w:val="ListParagraph"/>
        <w:numPr>
          <w:ilvl w:val="0"/>
          <w:numId w:val="1"/>
        </w:numPr>
      </w:pPr>
      <w:r>
        <w:t xml:space="preserve">And Any New Programs Announced Under the CDBG, HOME, and </w:t>
      </w:r>
      <w:proofErr w:type="spellStart"/>
      <w:r>
        <w:t>OHTF</w:t>
      </w:r>
      <w:proofErr w:type="spellEnd"/>
      <w:r>
        <w:t xml:space="preserve"> Programs</w:t>
      </w:r>
    </w:p>
    <w:p w14:paraId="6BDD7F24" w14:textId="77777777" w:rsidR="008337ED" w:rsidRDefault="008337ED" w:rsidP="008337ED"/>
    <w:p w14:paraId="2B636AC3" w14:textId="197C7A5C" w:rsidR="008337ED" w:rsidRDefault="008337ED" w:rsidP="008337ED">
      <w:r>
        <w:t xml:space="preserve">The first public hearing will be held February 1, 2021 at 6:30 pm during a regular City Council Committee Meeting.  An in-person meeting cannot be held due to COVID-19 precautions, so the hearing can be accessed on Zoom via the link found at </w:t>
      </w:r>
      <w:r>
        <w:rPr>
          <w:sz w:val="20"/>
          <w:szCs w:val="20"/>
        </w:rPr>
        <w:t> </w:t>
      </w:r>
      <w:hyperlink r:id="rId5" w:history="1">
        <w:r>
          <w:rPr>
            <w:rStyle w:val="Hyperlink"/>
            <w:u w:val="none"/>
          </w:rPr>
          <w:t>https://www.marionohio.us/citycouncil</w:t>
        </w:r>
      </w:hyperlink>
      <w:r>
        <w:t xml:space="preserve"> and  viewed on the Marion City Council YouTube Channel at </w:t>
      </w:r>
      <w:hyperlink r:id="rId6" w:history="1">
        <w:r>
          <w:rPr>
            <w:rStyle w:val="Hyperlink"/>
          </w:rPr>
          <w:t>https://www.youtube.com/channel/UCyKE64OZ0-ACD-5N6oaC-Yw?view_as=subscriber</w:t>
        </w:r>
      </w:hyperlink>
      <w:r>
        <w:rPr>
          <w:u w:val="single"/>
        </w:rPr>
        <w:t xml:space="preserve"> </w:t>
      </w:r>
      <w:r>
        <w:t> The purpose of the hearing is to more fully explain the programs that could be applied for and to provide residents and officials an opportunity to ask questions and give suggestions.</w:t>
      </w:r>
    </w:p>
    <w:p w14:paraId="200376DC" w14:textId="77777777" w:rsidR="008337ED" w:rsidRDefault="008337ED" w:rsidP="008337ED">
      <w:pPr>
        <w:jc w:val="both"/>
      </w:pPr>
    </w:p>
    <w:p w14:paraId="3FF39C5B" w14:textId="2AE38CE0" w:rsidR="008337ED" w:rsidRDefault="008337ED" w:rsidP="008337ED">
      <w:pPr>
        <w:jc w:val="both"/>
      </w:pPr>
      <w:r>
        <w:t>The programs can fund a range of activities, including economic development, housing rehabilitation, and public facilities, and specific COVID-19 related projects. Activities must be designed to benefit low- and moderate- income persons.  The projects must also be capable of being completed from start to finish in a usually 24-month period, which time includes environmental review, engineering or architectural drawings, easements, acquisitions, bidding, construction work and closeout reports.</w:t>
      </w:r>
    </w:p>
    <w:p w14:paraId="7FC21F01" w14:textId="77777777" w:rsidR="008337ED" w:rsidRDefault="008337ED" w:rsidP="008337ED">
      <w:pPr>
        <w:jc w:val="both"/>
      </w:pPr>
    </w:p>
    <w:p w14:paraId="552C624C" w14:textId="77777777" w:rsidR="008337ED" w:rsidRDefault="008337ED" w:rsidP="008337ED">
      <w:pPr>
        <w:jc w:val="both"/>
      </w:pPr>
      <w:r>
        <w:t xml:space="preserve">The activities must be designed to meet one of the CDBG National Objectives to primarily benefit low- and moderate-income persons, or aid in the prevention or elimination of slums and blight, or meet an urgent need of the community, and also comply with the applicable Program Objectives as outlined in the Ohio Consolidated Plan.  </w:t>
      </w:r>
    </w:p>
    <w:p w14:paraId="22C3DE0B" w14:textId="77777777" w:rsidR="008337ED" w:rsidRDefault="008337ED" w:rsidP="008337ED">
      <w:pPr>
        <w:jc w:val="both"/>
      </w:pPr>
    </w:p>
    <w:p w14:paraId="4F2A1D11" w14:textId="77777777" w:rsidR="008337ED" w:rsidRDefault="008337ED" w:rsidP="008337ED">
      <w:pPr>
        <w:jc w:val="both"/>
      </w:pPr>
      <w:r>
        <w:t xml:space="preserve">Citizens are encouraged to attend this public hearing to provide their input on the Marion City of Marion's CDBG program.  Should any participant require auxiliary aids due to disability or non-English languages, or wish to submit written comments prior to the hearing, please contact the City of Marion at the address above. </w:t>
      </w:r>
    </w:p>
    <w:p w14:paraId="1DAA038C" w14:textId="77777777" w:rsidR="008337ED" w:rsidRDefault="008337ED" w:rsidP="008337ED">
      <w:pPr>
        <w:jc w:val="both"/>
      </w:pPr>
      <w:r>
        <w:t>By order of the Clerk of Council</w:t>
      </w:r>
    </w:p>
    <w:p w14:paraId="1E56DAB1" w14:textId="77777777" w:rsidR="008337ED" w:rsidRDefault="008337ED" w:rsidP="008337ED">
      <w:pPr>
        <w:jc w:val="both"/>
      </w:pPr>
      <w:r>
        <w:t>January 14, 2021</w:t>
      </w:r>
    </w:p>
    <w:p w14:paraId="0510810F" w14:textId="77777777" w:rsidR="008337ED" w:rsidRDefault="008337ED" w:rsidP="008337ED">
      <w:pPr>
        <w:jc w:val="both"/>
      </w:pPr>
      <w:r>
        <w:rPr>
          <w:u w:val="single"/>
        </w:rPr>
        <w:t>___________________________________________________________________________</w:t>
      </w:r>
    </w:p>
    <w:p w14:paraId="6533DE3C" w14:textId="77777777" w:rsidR="008337ED" w:rsidRDefault="008337ED" w:rsidP="008337ED">
      <w:r>
        <w:t xml:space="preserve">Contact person: Evelyn 740- 223-4140 Please bill the </w:t>
      </w:r>
      <w:r>
        <w:rPr>
          <w:b/>
          <w:bCs/>
        </w:rPr>
        <w:t xml:space="preserve">City of Marion </w:t>
      </w:r>
      <w:r>
        <w:t>Account # S77008-3 but mail to: c/o Marion City of Marion Regional Planning Commission</w:t>
      </w:r>
    </w:p>
    <w:p w14:paraId="3CE849F5" w14:textId="486DDAD8" w:rsidR="001D72AE" w:rsidRDefault="008337ED">
      <w:r>
        <w:t>222 West Center Street</w:t>
      </w:r>
      <w:r w:rsidR="00B26CF3">
        <w:t xml:space="preserve">, </w:t>
      </w:r>
      <w:r>
        <w:t>Marion, Ohio 43302</w:t>
      </w:r>
      <w:bookmarkStart w:id="0" w:name="_GoBack"/>
      <w:bookmarkEnd w:id="0"/>
    </w:p>
    <w:sectPr w:rsidR="001D7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126B7"/>
    <w:multiLevelType w:val="hybridMultilevel"/>
    <w:tmpl w:val="F7C4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7ED"/>
    <w:rsid w:val="008337ED"/>
    <w:rsid w:val="008344D8"/>
    <w:rsid w:val="00B26CF3"/>
    <w:rsid w:val="00E20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4C18"/>
  <w15:chartTrackingRefBased/>
  <w15:docId w15:val="{81E4FDD2-29A6-47C8-A53A-014A944C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7E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37ED"/>
    <w:rPr>
      <w:color w:val="0000FF"/>
      <w:u w:val="single"/>
    </w:rPr>
  </w:style>
  <w:style w:type="paragraph" w:styleId="ListParagraph">
    <w:name w:val="List Paragraph"/>
    <w:basedOn w:val="Normal"/>
    <w:uiPriority w:val="34"/>
    <w:qFormat/>
    <w:rsid w:val="00833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544002">
      <w:bodyDiv w:val="1"/>
      <w:marLeft w:val="0"/>
      <w:marRight w:val="0"/>
      <w:marTop w:val="0"/>
      <w:marBottom w:val="0"/>
      <w:divBdr>
        <w:top w:val="none" w:sz="0" w:space="0" w:color="auto"/>
        <w:left w:val="none" w:sz="0" w:space="0" w:color="auto"/>
        <w:bottom w:val="none" w:sz="0" w:space="0" w:color="auto"/>
        <w:right w:val="none" w:sz="0" w:space="0" w:color="auto"/>
      </w:divBdr>
    </w:div>
    <w:div w:id="20768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yKE64OZ0-ACD-5N6oaC-Yw?view_as=subscriber" TargetMode="External"/><Relationship Id="rId5" Type="http://schemas.openxmlformats.org/officeDocument/2006/relationships/hyperlink" Target="https://www.marionohio.us/citycounc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Tarina Rose</dc:creator>
  <cp:keywords/>
  <dc:description/>
  <cp:lastModifiedBy>Tarina Rose</cp:lastModifiedBy>
  <cp:revision>3</cp:revision>
  <dcterms:created xsi:type="dcterms:W3CDTF">2021-01-26T17:12:00Z</dcterms:created>
  <dcterms:modified xsi:type="dcterms:W3CDTF">2021-01-26T17:17:00Z</dcterms:modified>
</cp:coreProperties>
</file>